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1C47" w14:textId="77777777" w:rsidR="008A4B26" w:rsidRDefault="00863224">
      <w:pPr>
        <w:spacing w:before="78"/>
        <w:ind w:left="140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9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10"/>
          <w:sz w:val="24"/>
        </w:rPr>
        <w:t xml:space="preserve"> </w:t>
      </w:r>
      <w:r>
        <w:rPr>
          <w:b/>
          <w:color w:val="4F81BB"/>
          <w:sz w:val="24"/>
        </w:rPr>
        <w:t>10.a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6D351C48" w14:textId="77777777" w:rsidR="008A4B26" w:rsidRDefault="00863224">
      <w:pPr>
        <w:pStyle w:val="Naslov1"/>
      </w:pPr>
      <w:r>
        <w:rPr>
          <w:color w:val="4F81BB"/>
        </w:rPr>
        <w:t>Informacije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10"/>
        </w:rPr>
        <w:t xml:space="preserve"> </w:t>
      </w:r>
      <w:r>
        <w:rPr>
          <w:color w:val="4F81BB"/>
        </w:rPr>
        <w:t>uprave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SŽ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EP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o</w:t>
      </w:r>
      <w:r>
        <w:rPr>
          <w:color w:val="4F81BB"/>
          <w:spacing w:val="-12"/>
        </w:rPr>
        <w:t xml:space="preserve"> </w:t>
      </w:r>
      <w:r>
        <w:rPr>
          <w:color w:val="4F81BB"/>
          <w:spacing w:val="-7"/>
        </w:rPr>
        <w:t>.o</w:t>
      </w:r>
    </w:p>
    <w:p w14:paraId="6D351C49" w14:textId="77777777" w:rsidR="008A4B26" w:rsidRDefault="008A4B26">
      <w:pPr>
        <w:pStyle w:val="Telobesedila"/>
        <w:spacing w:before="15"/>
        <w:rPr>
          <w:b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2156"/>
        <w:gridCol w:w="1791"/>
        <w:gridCol w:w="1722"/>
        <w:gridCol w:w="2898"/>
        <w:gridCol w:w="2902"/>
        <w:gridCol w:w="2830"/>
      </w:tblGrid>
      <w:tr w:rsidR="008A4B26" w14:paraId="6D351C51" w14:textId="77777777" w:rsidTr="00663887">
        <w:trPr>
          <w:trHeight w:val="945"/>
        </w:trPr>
        <w:tc>
          <w:tcPr>
            <w:tcW w:w="2156" w:type="dxa"/>
            <w:tcBorders>
              <w:top w:val="single" w:sz="8" w:space="0" w:color="4F81BB"/>
              <w:bottom w:val="single" w:sz="8" w:space="0" w:color="4F81BB"/>
            </w:tcBorders>
          </w:tcPr>
          <w:p w14:paraId="6D351C4A" w14:textId="77777777" w:rsidR="008A4B26" w:rsidRDefault="00863224">
            <w:pPr>
              <w:pStyle w:val="TableParagraph"/>
              <w:spacing w:before="2"/>
              <w:ind w:left="13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 in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791" w:type="dxa"/>
            <w:tcBorders>
              <w:top w:val="single" w:sz="8" w:space="0" w:color="4F81BB"/>
              <w:bottom w:val="single" w:sz="8" w:space="0" w:color="4F81BB"/>
            </w:tcBorders>
          </w:tcPr>
          <w:p w14:paraId="6D351C4B" w14:textId="77777777" w:rsidR="008A4B26" w:rsidRDefault="00863224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722" w:type="dxa"/>
            <w:tcBorders>
              <w:top w:val="single" w:sz="8" w:space="0" w:color="4F81BB"/>
              <w:bottom w:val="single" w:sz="8" w:space="0" w:color="4F81BB"/>
            </w:tcBorders>
          </w:tcPr>
          <w:p w14:paraId="6D351C4C" w14:textId="77777777" w:rsidR="008A4B26" w:rsidRDefault="00863224">
            <w:pPr>
              <w:pStyle w:val="TableParagraph"/>
              <w:spacing w:before="2"/>
              <w:ind w:right="70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Nastop </w:t>
            </w:r>
            <w:r>
              <w:rPr>
                <w:b/>
                <w:color w:val="365F91"/>
                <w:spacing w:val="-4"/>
                <w:sz w:val="24"/>
              </w:rPr>
              <w:t>funkcije</w:t>
            </w:r>
          </w:p>
        </w:tc>
        <w:tc>
          <w:tcPr>
            <w:tcW w:w="2898" w:type="dxa"/>
            <w:tcBorders>
              <w:top w:val="single" w:sz="8" w:space="0" w:color="4F81BB"/>
              <w:bottom w:val="single" w:sz="8" w:space="0" w:color="4F81BB"/>
            </w:tcBorders>
          </w:tcPr>
          <w:p w14:paraId="6D351C4D" w14:textId="77777777" w:rsidR="008A4B26" w:rsidRDefault="00863224">
            <w:pPr>
              <w:pStyle w:val="TableParagraph"/>
              <w:spacing w:before="2"/>
              <w:ind w:left="9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6D351C4E" w14:textId="77777777" w:rsidR="008A4B26" w:rsidRDefault="00863224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mesečnih</w:t>
            </w:r>
            <w:r>
              <w:rPr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</w:tc>
        <w:tc>
          <w:tcPr>
            <w:tcW w:w="2902" w:type="dxa"/>
            <w:tcBorders>
              <w:top w:val="single" w:sz="8" w:space="0" w:color="4F81BB"/>
              <w:bottom w:val="single" w:sz="8" w:space="0" w:color="4F81BB"/>
            </w:tcBorders>
          </w:tcPr>
          <w:p w14:paraId="6D351C4F" w14:textId="77777777" w:rsidR="008A4B26" w:rsidRDefault="00863224">
            <w:pPr>
              <w:pStyle w:val="TableParagraph"/>
              <w:spacing w:before="2"/>
              <w:ind w:left="44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Dogovorjena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 odpravnine</w:t>
            </w:r>
          </w:p>
        </w:tc>
        <w:tc>
          <w:tcPr>
            <w:tcW w:w="2830" w:type="dxa"/>
            <w:tcBorders>
              <w:top w:val="single" w:sz="8" w:space="0" w:color="4F81BB"/>
              <w:bottom w:val="single" w:sz="8" w:space="0" w:color="4F81BB"/>
            </w:tcBorders>
          </w:tcPr>
          <w:p w14:paraId="6D351C50" w14:textId="56B7E28C" w:rsidR="008A4B26" w:rsidRDefault="00863224">
            <w:pPr>
              <w:pStyle w:val="TableParagraph"/>
              <w:spacing w:before="11" w:line="230" w:lineRule="auto"/>
              <w:ind w:left="256" w:right="8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Skupna višina neto </w:t>
            </w:r>
            <w:r>
              <w:rPr>
                <w:b/>
                <w:color w:val="365F91"/>
                <w:spacing w:val="-2"/>
                <w:sz w:val="24"/>
              </w:rPr>
              <w:t>izplačanih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 xml:space="preserve">prejemkov </w:t>
            </w:r>
            <w:r>
              <w:rPr>
                <w:b/>
                <w:color w:val="365F91"/>
                <w:sz w:val="24"/>
              </w:rPr>
              <w:t>v 202</w:t>
            </w:r>
            <w:r w:rsidR="00B60963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EUR)*</w:t>
            </w:r>
          </w:p>
        </w:tc>
      </w:tr>
      <w:tr w:rsidR="008A4B26" w14:paraId="6D351C58" w14:textId="77777777" w:rsidTr="00663887">
        <w:trPr>
          <w:trHeight w:val="787"/>
        </w:trPr>
        <w:tc>
          <w:tcPr>
            <w:tcW w:w="2156" w:type="dxa"/>
            <w:tcBorders>
              <w:top w:val="single" w:sz="8" w:space="0" w:color="4F81BB"/>
            </w:tcBorders>
            <w:shd w:val="clear" w:color="auto" w:fill="D2DFEC"/>
          </w:tcPr>
          <w:p w14:paraId="6D351C52" w14:textId="77777777" w:rsidR="008A4B26" w:rsidRDefault="00863224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ZBIGNIEW </w:t>
            </w:r>
            <w:r>
              <w:rPr>
                <w:b/>
                <w:color w:val="365F91"/>
                <w:spacing w:val="-5"/>
                <w:sz w:val="24"/>
              </w:rPr>
              <w:t>KLEPACKI</w:t>
            </w:r>
          </w:p>
        </w:tc>
        <w:tc>
          <w:tcPr>
            <w:tcW w:w="1791" w:type="dxa"/>
            <w:tcBorders>
              <w:top w:val="single" w:sz="8" w:space="0" w:color="4F81BB"/>
            </w:tcBorders>
            <w:shd w:val="clear" w:color="auto" w:fill="D2DFEC"/>
          </w:tcPr>
          <w:p w14:paraId="6D351C53" w14:textId="77777777" w:rsidR="008A4B26" w:rsidRDefault="0086322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predsednik </w:t>
            </w:r>
            <w:r>
              <w:rPr>
                <w:color w:val="365F91"/>
                <w:spacing w:val="-2"/>
                <w:sz w:val="24"/>
              </w:rPr>
              <w:t>uprave</w:t>
            </w:r>
          </w:p>
        </w:tc>
        <w:tc>
          <w:tcPr>
            <w:tcW w:w="1722" w:type="dxa"/>
            <w:tcBorders>
              <w:top w:val="single" w:sz="8" w:space="0" w:color="4F81BB"/>
            </w:tcBorders>
            <w:shd w:val="clear" w:color="auto" w:fill="D2DFEC"/>
          </w:tcPr>
          <w:p w14:paraId="6D351C54" w14:textId="77777777" w:rsidR="008A4B26" w:rsidRDefault="0086322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13.1.2022</w:t>
            </w:r>
          </w:p>
        </w:tc>
        <w:tc>
          <w:tcPr>
            <w:tcW w:w="2898" w:type="dxa"/>
            <w:tcBorders>
              <w:top w:val="single" w:sz="8" w:space="0" w:color="4F81BB"/>
            </w:tcBorders>
            <w:shd w:val="clear" w:color="auto" w:fill="D2DFEC"/>
          </w:tcPr>
          <w:p w14:paraId="6D351C55" w14:textId="77777777" w:rsidR="008A4B26" w:rsidRDefault="00863224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902" w:type="dxa"/>
            <w:tcBorders>
              <w:top w:val="single" w:sz="8" w:space="0" w:color="4F81BB"/>
            </w:tcBorders>
            <w:shd w:val="clear" w:color="auto" w:fill="D2DFEC"/>
          </w:tcPr>
          <w:p w14:paraId="6D351C56" w14:textId="77777777" w:rsidR="008A4B26" w:rsidRDefault="00863224">
            <w:pPr>
              <w:pStyle w:val="TableParagraph"/>
              <w:spacing w:before="1"/>
              <w:ind w:left="447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  <w:tcBorders>
              <w:top w:val="single" w:sz="8" w:space="0" w:color="4F81BB"/>
            </w:tcBorders>
            <w:shd w:val="clear" w:color="auto" w:fill="D2DFEC"/>
          </w:tcPr>
          <w:p w14:paraId="6D351C57" w14:textId="0997A5FB" w:rsidR="008A4B26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 w:rsidRPr="00812764">
              <w:rPr>
                <w:color w:val="365F91"/>
                <w:sz w:val="24"/>
              </w:rPr>
              <w:t>11.263,06</w:t>
            </w:r>
          </w:p>
        </w:tc>
      </w:tr>
      <w:tr w:rsidR="00A75A43" w14:paraId="6D351C60" w14:textId="77777777" w:rsidTr="00663887">
        <w:trPr>
          <w:trHeight w:val="716"/>
        </w:trPr>
        <w:tc>
          <w:tcPr>
            <w:tcW w:w="2156" w:type="dxa"/>
          </w:tcPr>
          <w:p w14:paraId="0C48234B" w14:textId="77777777" w:rsidR="00A75A43" w:rsidRDefault="00A75A43" w:rsidP="00A75A43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DUŠAN</w:t>
            </w:r>
          </w:p>
          <w:p w14:paraId="6D351C59" w14:textId="467E9B95" w:rsidR="00A75A43" w:rsidRPr="007D6B63" w:rsidRDefault="00A75A43" w:rsidP="00A75A43">
            <w:pPr>
              <w:pStyle w:val="TableParagraph"/>
              <w:ind w:left="135" w:right="577"/>
              <w:rPr>
                <w:b/>
                <w:sz w:val="24"/>
                <w:highlight w:val="yellow"/>
              </w:rPr>
            </w:pPr>
            <w:r>
              <w:rPr>
                <w:b/>
                <w:color w:val="365F91"/>
                <w:spacing w:val="-2"/>
                <w:sz w:val="24"/>
              </w:rPr>
              <w:t>ŽIČKAR</w:t>
            </w:r>
          </w:p>
        </w:tc>
        <w:tc>
          <w:tcPr>
            <w:tcW w:w="1791" w:type="dxa"/>
          </w:tcPr>
          <w:p w14:paraId="6D351C5A" w14:textId="02238AD5" w:rsidR="00A75A43" w:rsidRPr="007D6B63" w:rsidRDefault="00A75A43" w:rsidP="00A75A43">
            <w:pPr>
              <w:pStyle w:val="TableParagraph"/>
              <w:rPr>
                <w:sz w:val="24"/>
                <w:highlight w:val="yellow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22" w:type="dxa"/>
          </w:tcPr>
          <w:p w14:paraId="2891CFD8" w14:textId="77777777" w:rsidR="00A75A43" w:rsidRDefault="00A75A43" w:rsidP="00A75A43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65F91"/>
                <w:sz w:val="24"/>
              </w:rPr>
              <w:t>13.1.2022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5"/>
                <w:sz w:val="24"/>
              </w:rPr>
              <w:t>do.</w:t>
            </w:r>
          </w:p>
          <w:p w14:paraId="6D351C5C" w14:textId="7CDF495D" w:rsidR="00A75A43" w:rsidRPr="007D6B63" w:rsidRDefault="00A75A43" w:rsidP="00A75A43">
            <w:pPr>
              <w:pStyle w:val="TableParagraph"/>
              <w:rPr>
                <w:sz w:val="24"/>
                <w:highlight w:val="yellow"/>
              </w:rPr>
            </w:pPr>
            <w:r>
              <w:rPr>
                <w:color w:val="365F91"/>
                <w:spacing w:val="-2"/>
                <w:sz w:val="24"/>
              </w:rPr>
              <w:t>2.3.2025</w:t>
            </w:r>
          </w:p>
        </w:tc>
        <w:tc>
          <w:tcPr>
            <w:tcW w:w="2898" w:type="dxa"/>
          </w:tcPr>
          <w:p w14:paraId="6D351C5D" w14:textId="1D0E78F6" w:rsidR="00A75A43" w:rsidRDefault="00A75A43" w:rsidP="00A75A43">
            <w:pPr>
              <w:pStyle w:val="TableParagraph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902" w:type="dxa"/>
          </w:tcPr>
          <w:p w14:paraId="6D351C5E" w14:textId="4F4338BA" w:rsidR="00A75A43" w:rsidRDefault="00A75A43" w:rsidP="00A75A43">
            <w:pPr>
              <w:pStyle w:val="TableParagraph"/>
              <w:ind w:left="447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</w:tcPr>
          <w:p w14:paraId="6D351C5F" w14:textId="44E38354" w:rsidR="00A75A43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3.195,39</w:t>
            </w:r>
          </w:p>
        </w:tc>
      </w:tr>
      <w:tr w:rsidR="00A75A43" w14:paraId="6D351C79" w14:textId="77777777" w:rsidTr="00663887">
        <w:trPr>
          <w:trHeight w:val="724"/>
        </w:trPr>
        <w:tc>
          <w:tcPr>
            <w:tcW w:w="2156" w:type="dxa"/>
            <w:shd w:val="clear" w:color="auto" w:fill="D2DFEC"/>
          </w:tcPr>
          <w:p w14:paraId="7E558C6A" w14:textId="77777777" w:rsidR="00A75A43" w:rsidRPr="00A75A43" w:rsidRDefault="00A75A43" w:rsidP="00A75A43">
            <w:pPr>
              <w:pStyle w:val="TableParagraph"/>
              <w:ind w:left="135"/>
              <w:rPr>
                <w:b/>
                <w:sz w:val="24"/>
              </w:rPr>
            </w:pPr>
            <w:r w:rsidRPr="00A75A43">
              <w:rPr>
                <w:b/>
                <w:color w:val="365F91"/>
                <w:spacing w:val="-2"/>
                <w:sz w:val="24"/>
              </w:rPr>
              <w:t>MILAN</w:t>
            </w:r>
          </w:p>
          <w:p w14:paraId="6D351C72" w14:textId="32F8CC20" w:rsidR="00A75A43" w:rsidRDefault="00A75A43" w:rsidP="00A75A43">
            <w:pPr>
              <w:pStyle w:val="TableParagraph"/>
              <w:ind w:left="135"/>
              <w:rPr>
                <w:b/>
                <w:sz w:val="24"/>
              </w:rPr>
            </w:pPr>
            <w:r w:rsidRPr="00A75A43">
              <w:rPr>
                <w:b/>
                <w:color w:val="365F91"/>
                <w:spacing w:val="-2"/>
                <w:sz w:val="24"/>
              </w:rPr>
              <w:t>VONDRÁČEK</w:t>
            </w:r>
          </w:p>
        </w:tc>
        <w:tc>
          <w:tcPr>
            <w:tcW w:w="1791" w:type="dxa"/>
            <w:shd w:val="clear" w:color="auto" w:fill="D2DFEC"/>
          </w:tcPr>
          <w:p w14:paraId="6D351C73" w14:textId="0DBBA6CB" w:rsidR="00A75A43" w:rsidRDefault="00A75A43" w:rsidP="00A75A43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podpredsednik </w:t>
            </w:r>
            <w:r>
              <w:rPr>
                <w:color w:val="365F91"/>
                <w:spacing w:val="-2"/>
                <w:sz w:val="24"/>
              </w:rPr>
              <w:t>uprave</w:t>
            </w:r>
          </w:p>
        </w:tc>
        <w:tc>
          <w:tcPr>
            <w:tcW w:w="1722" w:type="dxa"/>
            <w:shd w:val="clear" w:color="auto" w:fill="D2DFEC"/>
          </w:tcPr>
          <w:p w14:paraId="6D351C75" w14:textId="72FA71F1" w:rsidR="00A75A43" w:rsidRDefault="00A75A43" w:rsidP="00A75A43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25.10.2024</w:t>
            </w:r>
          </w:p>
        </w:tc>
        <w:tc>
          <w:tcPr>
            <w:tcW w:w="2898" w:type="dxa"/>
            <w:shd w:val="clear" w:color="auto" w:fill="D2DFEC"/>
          </w:tcPr>
          <w:p w14:paraId="6D351C76" w14:textId="0CF20D3C" w:rsidR="00A75A43" w:rsidRDefault="00A75A43" w:rsidP="00A75A43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902" w:type="dxa"/>
            <w:shd w:val="clear" w:color="auto" w:fill="D2DFEC"/>
          </w:tcPr>
          <w:p w14:paraId="6D351C77" w14:textId="3CF272D1" w:rsidR="00A75A43" w:rsidRDefault="00A75A43" w:rsidP="00A75A43">
            <w:pPr>
              <w:pStyle w:val="TableParagraph"/>
              <w:spacing w:before="1"/>
              <w:ind w:left="447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  <w:shd w:val="clear" w:color="auto" w:fill="D2DFEC"/>
          </w:tcPr>
          <w:p w14:paraId="6D351C78" w14:textId="2E5DBF2B" w:rsidR="00A75A43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11.263,06</w:t>
            </w:r>
          </w:p>
        </w:tc>
      </w:tr>
      <w:tr w:rsidR="00A75A43" w14:paraId="6D351C81" w14:textId="77777777" w:rsidTr="00663887">
        <w:trPr>
          <w:trHeight w:val="868"/>
        </w:trPr>
        <w:tc>
          <w:tcPr>
            <w:tcW w:w="2156" w:type="dxa"/>
          </w:tcPr>
          <w:p w14:paraId="6D351C7B" w14:textId="6FE3666F" w:rsidR="00A75A43" w:rsidRDefault="00A75A43" w:rsidP="00A75A43">
            <w:pPr>
              <w:pStyle w:val="TableParagraph"/>
              <w:ind w:left="135"/>
              <w:rPr>
                <w:b/>
                <w:sz w:val="24"/>
              </w:rPr>
            </w:pPr>
            <w:r w:rsidRPr="00A75A43">
              <w:rPr>
                <w:b/>
                <w:color w:val="365F91"/>
                <w:spacing w:val="-2"/>
                <w:sz w:val="24"/>
              </w:rPr>
              <w:t xml:space="preserve">REMIGIUSZ </w:t>
            </w:r>
            <w:r w:rsidRPr="00A75A43">
              <w:rPr>
                <w:b/>
                <w:color w:val="365F91"/>
                <w:spacing w:val="-4"/>
                <w:sz w:val="24"/>
              </w:rPr>
              <w:t>JAN PASZKIEWICZ</w:t>
            </w:r>
          </w:p>
        </w:tc>
        <w:tc>
          <w:tcPr>
            <w:tcW w:w="1791" w:type="dxa"/>
          </w:tcPr>
          <w:p w14:paraId="6D351C7C" w14:textId="01DD9209" w:rsidR="00A75A43" w:rsidRDefault="00A75A43" w:rsidP="00A75A43">
            <w:pPr>
              <w:pStyle w:val="TableParagraph"/>
              <w:rPr>
                <w:sz w:val="24"/>
              </w:rPr>
            </w:pPr>
            <w:r w:rsidRPr="00A75A43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22" w:type="dxa"/>
          </w:tcPr>
          <w:p w14:paraId="2C38115A" w14:textId="77777777" w:rsidR="00A75A43" w:rsidRDefault="00A75A43" w:rsidP="00A75A4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25.10.2024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5"/>
                <w:sz w:val="24"/>
              </w:rPr>
              <w:t>do</w:t>
            </w:r>
          </w:p>
          <w:p w14:paraId="6D351C7D" w14:textId="7DFE785E" w:rsidR="00A75A43" w:rsidRDefault="00A75A43" w:rsidP="00A75A43">
            <w:pPr>
              <w:pStyle w:val="TableParagraph"/>
              <w:rPr>
                <w:sz w:val="24"/>
              </w:rPr>
            </w:pPr>
            <w:r>
              <w:rPr>
                <w:color w:val="365F91"/>
                <w:sz w:val="24"/>
              </w:rPr>
              <w:t>31.7.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pacing w:val="-4"/>
                <w:sz w:val="24"/>
              </w:rPr>
              <w:t>2025</w:t>
            </w:r>
          </w:p>
        </w:tc>
        <w:tc>
          <w:tcPr>
            <w:tcW w:w="2898" w:type="dxa"/>
          </w:tcPr>
          <w:p w14:paraId="6D351C7E" w14:textId="265CBAB7" w:rsidR="00A75A43" w:rsidRDefault="00A75A43" w:rsidP="00A75A43">
            <w:pPr>
              <w:pStyle w:val="TableParagraph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902" w:type="dxa"/>
          </w:tcPr>
          <w:p w14:paraId="6D351C7F" w14:textId="4E73CF07" w:rsidR="00A75A43" w:rsidRDefault="00A75A43" w:rsidP="00A75A43">
            <w:pPr>
              <w:pStyle w:val="TableParagraph"/>
              <w:ind w:left="447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</w:tcPr>
          <w:p w14:paraId="6D351C80" w14:textId="5E275529" w:rsidR="00A75A43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6.670,42</w:t>
            </w:r>
          </w:p>
        </w:tc>
      </w:tr>
      <w:tr w:rsidR="00A75A43" w14:paraId="6D351C89" w14:textId="77777777" w:rsidTr="00663887">
        <w:trPr>
          <w:trHeight w:val="827"/>
        </w:trPr>
        <w:tc>
          <w:tcPr>
            <w:tcW w:w="2156" w:type="dxa"/>
            <w:shd w:val="clear" w:color="auto" w:fill="D2DFEC"/>
          </w:tcPr>
          <w:p w14:paraId="6D351C82" w14:textId="18D97D46" w:rsidR="00A75A43" w:rsidRPr="00D90635" w:rsidRDefault="00A75A43" w:rsidP="00A75A43">
            <w:pPr>
              <w:pStyle w:val="TableParagraph"/>
              <w:spacing w:line="276" w:lineRule="exact"/>
              <w:ind w:left="135"/>
              <w:rPr>
                <w:b/>
                <w:sz w:val="24"/>
              </w:rPr>
            </w:pPr>
            <w:r w:rsidRPr="00D90635">
              <w:rPr>
                <w:b/>
                <w:color w:val="365F91"/>
                <w:spacing w:val="-2"/>
                <w:sz w:val="24"/>
              </w:rPr>
              <w:t xml:space="preserve">GORAZD </w:t>
            </w:r>
            <w:r w:rsidRPr="00D90635">
              <w:rPr>
                <w:b/>
                <w:color w:val="365F91"/>
                <w:spacing w:val="-4"/>
                <w:sz w:val="24"/>
              </w:rPr>
              <w:t>PODBEVŠEK</w:t>
            </w:r>
          </w:p>
        </w:tc>
        <w:tc>
          <w:tcPr>
            <w:tcW w:w="1791" w:type="dxa"/>
            <w:shd w:val="clear" w:color="auto" w:fill="D2DFEC"/>
          </w:tcPr>
          <w:p w14:paraId="6D351C83" w14:textId="6AA7A511" w:rsidR="00A75A43" w:rsidRPr="00D90635" w:rsidRDefault="00A75A43" w:rsidP="00A75A43">
            <w:pPr>
              <w:pStyle w:val="TableParagraph"/>
              <w:spacing w:line="270" w:lineRule="exact"/>
              <w:rPr>
                <w:sz w:val="24"/>
              </w:rPr>
            </w:pPr>
            <w:r w:rsidRPr="00D90635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22" w:type="dxa"/>
            <w:shd w:val="clear" w:color="auto" w:fill="D2DFEC"/>
          </w:tcPr>
          <w:p w14:paraId="3C7477AF" w14:textId="77777777" w:rsidR="00A75A43" w:rsidRPr="00D90635" w:rsidRDefault="00A75A43" w:rsidP="00A75A43">
            <w:pPr>
              <w:pStyle w:val="TableParagraph"/>
              <w:spacing w:line="270" w:lineRule="exact"/>
              <w:rPr>
                <w:sz w:val="24"/>
              </w:rPr>
            </w:pPr>
            <w:r w:rsidRPr="00D90635">
              <w:rPr>
                <w:color w:val="365F91"/>
                <w:spacing w:val="-2"/>
                <w:sz w:val="24"/>
              </w:rPr>
              <w:t>25.10.2024</w:t>
            </w:r>
          </w:p>
          <w:p w14:paraId="6D351C85" w14:textId="5B204DBD" w:rsidR="00A75A43" w:rsidRPr="00D90635" w:rsidRDefault="00A75A43" w:rsidP="00A75A43">
            <w:pPr>
              <w:pStyle w:val="TableParagraph"/>
              <w:spacing w:line="275" w:lineRule="exact"/>
              <w:rPr>
                <w:sz w:val="24"/>
              </w:rPr>
            </w:pPr>
            <w:r w:rsidRPr="00D90635">
              <w:rPr>
                <w:color w:val="365F91"/>
                <w:sz w:val="24"/>
              </w:rPr>
              <w:t>do</w:t>
            </w:r>
            <w:r w:rsidRPr="00D90635">
              <w:rPr>
                <w:color w:val="365F91"/>
                <w:spacing w:val="-3"/>
                <w:sz w:val="24"/>
              </w:rPr>
              <w:t xml:space="preserve"> </w:t>
            </w:r>
            <w:r w:rsidRPr="00D90635">
              <w:rPr>
                <w:color w:val="365F91"/>
                <w:spacing w:val="-2"/>
                <w:sz w:val="24"/>
              </w:rPr>
              <w:t>2.3.2025</w:t>
            </w:r>
          </w:p>
        </w:tc>
        <w:tc>
          <w:tcPr>
            <w:tcW w:w="2898" w:type="dxa"/>
            <w:shd w:val="clear" w:color="auto" w:fill="D2DFEC"/>
          </w:tcPr>
          <w:p w14:paraId="6D351C86" w14:textId="01532B59" w:rsidR="00A75A43" w:rsidRPr="00D90635" w:rsidRDefault="00A75A43" w:rsidP="00A75A43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 w:rsidRPr="00D90635">
              <w:rPr>
                <w:color w:val="365F91"/>
                <w:spacing w:val="-5"/>
                <w:sz w:val="24"/>
              </w:rPr>
              <w:t>/**</w:t>
            </w:r>
          </w:p>
        </w:tc>
        <w:tc>
          <w:tcPr>
            <w:tcW w:w="2902" w:type="dxa"/>
            <w:shd w:val="clear" w:color="auto" w:fill="D2DFEC"/>
          </w:tcPr>
          <w:p w14:paraId="6D351C87" w14:textId="6EB2A715" w:rsidR="00A75A43" w:rsidRPr="00D90635" w:rsidRDefault="00A75A43" w:rsidP="00A75A43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 w:rsidRPr="00D90635"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  <w:shd w:val="clear" w:color="auto" w:fill="D2DFEC"/>
          </w:tcPr>
          <w:p w14:paraId="6D351C88" w14:textId="56C0C1D8" w:rsidR="00A75A43" w:rsidRPr="00D90635" w:rsidRDefault="00A75A43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 w:rsidRPr="00D90635">
              <w:rPr>
                <w:color w:val="365F91"/>
                <w:sz w:val="24"/>
              </w:rPr>
              <w:t>/</w:t>
            </w:r>
          </w:p>
        </w:tc>
      </w:tr>
      <w:tr w:rsidR="00A75A43" w14:paraId="6D351C91" w14:textId="77777777" w:rsidTr="00663887">
        <w:trPr>
          <w:trHeight w:val="721"/>
        </w:trPr>
        <w:tc>
          <w:tcPr>
            <w:tcW w:w="2156" w:type="dxa"/>
          </w:tcPr>
          <w:p w14:paraId="6D351C8A" w14:textId="4AFDFB3B" w:rsidR="00A75A43" w:rsidRDefault="00A75A43" w:rsidP="00A75A43">
            <w:pPr>
              <w:pStyle w:val="TableParagraph"/>
              <w:spacing w:line="242" w:lineRule="auto"/>
              <w:ind w:left="135"/>
              <w:rPr>
                <w:b/>
                <w:sz w:val="24"/>
              </w:rPr>
            </w:pPr>
            <w:r w:rsidRPr="00A75A43">
              <w:rPr>
                <w:b/>
                <w:color w:val="365F91"/>
                <w:spacing w:val="-2"/>
                <w:sz w:val="24"/>
              </w:rPr>
              <w:t xml:space="preserve">NENAD </w:t>
            </w:r>
            <w:r w:rsidRPr="00A75A43">
              <w:rPr>
                <w:b/>
                <w:color w:val="365F91"/>
                <w:spacing w:val="-4"/>
                <w:sz w:val="24"/>
              </w:rPr>
              <w:t>RESMAN</w:t>
            </w:r>
          </w:p>
        </w:tc>
        <w:tc>
          <w:tcPr>
            <w:tcW w:w="1791" w:type="dxa"/>
          </w:tcPr>
          <w:p w14:paraId="6D351C8B" w14:textId="0C9BD8A2" w:rsidR="00A75A43" w:rsidRDefault="00A75A43" w:rsidP="00A75A4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22" w:type="dxa"/>
          </w:tcPr>
          <w:p w14:paraId="6D351C8D" w14:textId="51D27C4B" w:rsidR="00A75A43" w:rsidRDefault="00A75A43" w:rsidP="00A75A43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3.3.2025</w:t>
            </w:r>
          </w:p>
        </w:tc>
        <w:tc>
          <w:tcPr>
            <w:tcW w:w="2898" w:type="dxa"/>
          </w:tcPr>
          <w:p w14:paraId="6D351C8E" w14:textId="12F720FD" w:rsidR="00A75A43" w:rsidRDefault="00A75A43" w:rsidP="00A75A43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902" w:type="dxa"/>
          </w:tcPr>
          <w:p w14:paraId="6D351C8F" w14:textId="2DB95849" w:rsidR="00A75A43" w:rsidRDefault="00A75A43" w:rsidP="00A75A43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</w:tcPr>
          <w:p w14:paraId="6D351C90" w14:textId="531C9006" w:rsidR="00A75A43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9.327,55</w:t>
            </w:r>
          </w:p>
        </w:tc>
      </w:tr>
      <w:tr w:rsidR="00812764" w14:paraId="6D351C98" w14:textId="77777777" w:rsidTr="00663887">
        <w:trPr>
          <w:trHeight w:val="717"/>
        </w:trPr>
        <w:tc>
          <w:tcPr>
            <w:tcW w:w="2156" w:type="dxa"/>
            <w:shd w:val="clear" w:color="auto" w:fill="D2DFEC"/>
          </w:tcPr>
          <w:p w14:paraId="6D351C92" w14:textId="41D7A03D" w:rsidR="00812764" w:rsidRPr="00812764" w:rsidRDefault="00812764" w:rsidP="00812764">
            <w:pPr>
              <w:pStyle w:val="TableParagraph"/>
              <w:ind w:left="135" w:right="714"/>
              <w:rPr>
                <w:b/>
                <w:sz w:val="24"/>
              </w:rPr>
            </w:pPr>
            <w:r w:rsidRPr="00812764">
              <w:rPr>
                <w:b/>
                <w:color w:val="365F91"/>
                <w:spacing w:val="-2"/>
                <w:sz w:val="24"/>
              </w:rPr>
              <w:t xml:space="preserve">ERNEST </w:t>
            </w:r>
            <w:r w:rsidRPr="00812764">
              <w:rPr>
                <w:b/>
                <w:color w:val="365F91"/>
                <w:spacing w:val="-4"/>
                <w:sz w:val="24"/>
              </w:rPr>
              <w:t>GORTAN</w:t>
            </w:r>
          </w:p>
        </w:tc>
        <w:tc>
          <w:tcPr>
            <w:tcW w:w="1791" w:type="dxa"/>
            <w:shd w:val="clear" w:color="auto" w:fill="D2DFEC"/>
          </w:tcPr>
          <w:p w14:paraId="6D351C93" w14:textId="082B123D" w:rsidR="00812764" w:rsidRPr="00812764" w:rsidRDefault="00812764" w:rsidP="00812764">
            <w:pPr>
              <w:pStyle w:val="TableParagraph"/>
              <w:rPr>
                <w:sz w:val="24"/>
              </w:rPr>
            </w:pPr>
            <w:r w:rsidRPr="00812764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22" w:type="dxa"/>
            <w:shd w:val="clear" w:color="auto" w:fill="D2DFEC"/>
          </w:tcPr>
          <w:p w14:paraId="6D351C94" w14:textId="77676BF9" w:rsidR="00812764" w:rsidRPr="00812764" w:rsidRDefault="00812764" w:rsidP="00812764">
            <w:pPr>
              <w:pStyle w:val="TableParagraph"/>
              <w:rPr>
                <w:sz w:val="24"/>
              </w:rPr>
            </w:pPr>
            <w:r w:rsidRPr="00812764">
              <w:rPr>
                <w:color w:val="365F91"/>
                <w:spacing w:val="-2"/>
                <w:sz w:val="24"/>
              </w:rPr>
              <w:t>3.3.2025</w:t>
            </w:r>
            <w:r w:rsidRPr="00812764">
              <w:rPr>
                <w:color w:val="365F91"/>
                <w:sz w:val="24"/>
              </w:rPr>
              <w:tab/>
              <w:t>1.500,00</w:t>
            </w:r>
            <w:r w:rsidRPr="00812764">
              <w:rPr>
                <w:color w:val="365F91"/>
                <w:spacing w:val="-10"/>
                <w:sz w:val="24"/>
              </w:rPr>
              <w:t xml:space="preserve"> </w:t>
            </w:r>
            <w:r w:rsidRPr="00812764">
              <w:rPr>
                <w:color w:val="365F91"/>
                <w:sz w:val="24"/>
              </w:rPr>
              <w:t>EUR</w:t>
            </w:r>
            <w:r w:rsidRPr="00812764">
              <w:rPr>
                <w:color w:val="365F91"/>
                <w:spacing w:val="-6"/>
                <w:sz w:val="24"/>
              </w:rPr>
              <w:t xml:space="preserve"> </w:t>
            </w:r>
            <w:r w:rsidRPr="00812764">
              <w:rPr>
                <w:color w:val="365F91"/>
                <w:spacing w:val="-4"/>
                <w:sz w:val="24"/>
              </w:rPr>
              <w:t>bruto</w:t>
            </w:r>
          </w:p>
        </w:tc>
        <w:tc>
          <w:tcPr>
            <w:tcW w:w="2898" w:type="dxa"/>
            <w:shd w:val="clear" w:color="auto" w:fill="D2DFEC"/>
          </w:tcPr>
          <w:p w14:paraId="6D351C95" w14:textId="55A62A0A" w:rsidR="00812764" w:rsidRPr="00812764" w:rsidRDefault="00812764" w:rsidP="00812764">
            <w:pPr>
              <w:pStyle w:val="TableParagraph"/>
              <w:ind w:left="94"/>
              <w:rPr>
                <w:sz w:val="24"/>
              </w:rPr>
            </w:pPr>
            <w:r w:rsidRPr="00812764"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902" w:type="dxa"/>
            <w:shd w:val="clear" w:color="auto" w:fill="D2DFEC"/>
          </w:tcPr>
          <w:p w14:paraId="6D351C96" w14:textId="2CC611D9" w:rsidR="00812764" w:rsidRPr="00812764" w:rsidRDefault="00812764" w:rsidP="00812764">
            <w:pPr>
              <w:pStyle w:val="TableParagraph"/>
              <w:ind w:left="447"/>
              <w:rPr>
                <w:sz w:val="24"/>
              </w:rPr>
            </w:pPr>
            <w:r w:rsidRPr="00812764"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30" w:type="dxa"/>
            <w:shd w:val="clear" w:color="auto" w:fill="D2DFEC"/>
          </w:tcPr>
          <w:p w14:paraId="6D351C97" w14:textId="7A12B68E" w:rsidR="00812764" w:rsidRPr="00812764" w:rsidRDefault="00812764" w:rsidP="00812764">
            <w:pPr>
              <w:pStyle w:val="TableParagraph"/>
              <w:spacing w:before="1"/>
              <w:ind w:left="94"/>
              <w:rPr>
                <w:color w:val="365F91"/>
                <w:sz w:val="24"/>
              </w:rPr>
            </w:pPr>
            <w:r w:rsidRPr="00812764">
              <w:rPr>
                <w:color w:val="365F91"/>
                <w:sz w:val="24"/>
              </w:rPr>
              <w:t>9.327,55</w:t>
            </w:r>
          </w:p>
        </w:tc>
      </w:tr>
      <w:tr w:rsidR="00663887" w:rsidRPr="00812764" w14:paraId="68D77068" w14:textId="77777777" w:rsidTr="00663887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2156" w:type="dxa"/>
          </w:tcPr>
          <w:p w14:paraId="23FC990A" w14:textId="15961ACB" w:rsidR="00663887" w:rsidRPr="00812764" w:rsidRDefault="00663887" w:rsidP="003106D5">
            <w:pPr>
              <w:pStyle w:val="TableParagraph"/>
              <w:ind w:left="135"/>
              <w:rPr>
                <w:b/>
                <w:color w:val="365F91"/>
                <w:spacing w:val="-2"/>
                <w:sz w:val="24"/>
              </w:rPr>
            </w:pPr>
          </w:p>
        </w:tc>
        <w:tc>
          <w:tcPr>
            <w:tcW w:w="1791" w:type="dxa"/>
          </w:tcPr>
          <w:p w14:paraId="2C87D3A6" w14:textId="769A3953" w:rsidR="00663887" w:rsidRPr="00812764" w:rsidRDefault="00663887" w:rsidP="003106D5">
            <w:pPr>
              <w:pStyle w:val="TableParagraph"/>
              <w:spacing w:before="1"/>
              <w:rPr>
                <w:b/>
                <w:color w:val="365F91"/>
                <w:spacing w:val="-2"/>
                <w:sz w:val="24"/>
              </w:rPr>
            </w:pPr>
          </w:p>
        </w:tc>
        <w:tc>
          <w:tcPr>
            <w:tcW w:w="1722" w:type="dxa"/>
          </w:tcPr>
          <w:p w14:paraId="71CF57ED" w14:textId="385A2DC2" w:rsidR="00663887" w:rsidRPr="00812764" w:rsidRDefault="00663887" w:rsidP="003106D5">
            <w:pPr>
              <w:pStyle w:val="TableParagraph"/>
              <w:rPr>
                <w:b/>
                <w:color w:val="365F91"/>
                <w:spacing w:val="-2"/>
                <w:sz w:val="24"/>
              </w:rPr>
            </w:pPr>
          </w:p>
        </w:tc>
        <w:tc>
          <w:tcPr>
            <w:tcW w:w="2898" w:type="dxa"/>
          </w:tcPr>
          <w:p w14:paraId="3A6D0A05" w14:textId="774F4D6C" w:rsidR="00663887" w:rsidRPr="00812764" w:rsidRDefault="00663887" w:rsidP="003106D5">
            <w:pPr>
              <w:pStyle w:val="TableParagraph"/>
              <w:spacing w:before="1"/>
              <w:ind w:left="94"/>
              <w:rPr>
                <w:b/>
                <w:color w:val="365F91"/>
                <w:spacing w:val="-2"/>
                <w:sz w:val="24"/>
              </w:rPr>
            </w:pPr>
          </w:p>
        </w:tc>
        <w:tc>
          <w:tcPr>
            <w:tcW w:w="2902" w:type="dxa"/>
          </w:tcPr>
          <w:p w14:paraId="04264374" w14:textId="1BB48497" w:rsidR="00663887" w:rsidRPr="00812764" w:rsidRDefault="00663887" w:rsidP="003106D5">
            <w:pPr>
              <w:pStyle w:val="TableParagraph"/>
              <w:spacing w:before="1"/>
              <w:ind w:left="447"/>
              <w:rPr>
                <w:b/>
                <w:color w:val="365F91"/>
                <w:spacing w:val="-2"/>
                <w:sz w:val="24"/>
              </w:rPr>
            </w:pPr>
          </w:p>
        </w:tc>
        <w:tc>
          <w:tcPr>
            <w:tcW w:w="2830" w:type="dxa"/>
          </w:tcPr>
          <w:p w14:paraId="4AF66041" w14:textId="2DBBE107" w:rsidR="00663887" w:rsidRPr="00812764" w:rsidRDefault="00663887" w:rsidP="003106D5">
            <w:pPr>
              <w:pStyle w:val="TableParagraph"/>
              <w:spacing w:before="1"/>
              <w:ind w:left="94"/>
              <w:rPr>
                <w:b/>
                <w:color w:val="365F91"/>
                <w:spacing w:val="-2"/>
                <w:sz w:val="24"/>
              </w:rPr>
            </w:pPr>
          </w:p>
        </w:tc>
      </w:tr>
    </w:tbl>
    <w:p w14:paraId="6D351C99" w14:textId="77777777" w:rsidR="008A4B26" w:rsidRDefault="008A4B26">
      <w:pPr>
        <w:pStyle w:val="TableParagraph"/>
        <w:rPr>
          <w:sz w:val="24"/>
        </w:rPr>
        <w:sectPr w:rsidR="008A4B26">
          <w:type w:val="continuous"/>
          <w:pgSz w:w="16840" w:h="11910" w:orient="landscape"/>
          <w:pgMar w:top="980" w:right="1275" w:bottom="280" w:left="1275" w:header="708" w:footer="708" w:gutter="0"/>
          <w:cols w:space="708"/>
        </w:sectPr>
      </w:pPr>
    </w:p>
    <w:p w14:paraId="6D351C9A" w14:textId="77777777" w:rsidR="008A4B26" w:rsidRDefault="008A4B26">
      <w:pPr>
        <w:pStyle w:val="Telobesedila"/>
        <w:rPr>
          <w:b/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65"/>
        <w:gridCol w:w="1708"/>
        <w:gridCol w:w="6458"/>
        <w:gridCol w:w="4280"/>
      </w:tblGrid>
      <w:tr w:rsidR="00A75A43" w14:paraId="6D351C9F" w14:textId="77777777">
        <w:trPr>
          <w:trHeight w:val="726"/>
        </w:trPr>
        <w:tc>
          <w:tcPr>
            <w:tcW w:w="1565" w:type="dxa"/>
            <w:tcBorders>
              <w:top w:val="single" w:sz="8" w:space="0" w:color="4F81BB"/>
              <w:bottom w:val="single" w:sz="8" w:space="0" w:color="4F81BB"/>
            </w:tcBorders>
          </w:tcPr>
          <w:p w14:paraId="6D351C9B" w14:textId="4B545E9F" w:rsidR="00A75A43" w:rsidRDefault="00A75A43" w:rsidP="00A75A43">
            <w:pPr>
              <w:pStyle w:val="TableParagraph"/>
              <w:spacing w:before="2"/>
              <w:ind w:left="114" w:right="415"/>
              <w:rPr>
                <w:b/>
                <w:sz w:val="24"/>
              </w:rPr>
            </w:pPr>
            <w:r w:rsidRPr="00A75A43">
              <w:rPr>
                <w:b/>
                <w:color w:val="365F91"/>
                <w:spacing w:val="-2"/>
                <w:sz w:val="24"/>
              </w:rPr>
              <w:t xml:space="preserve">JACEK ROBERT </w:t>
            </w:r>
            <w:r w:rsidRPr="00A75A43">
              <w:rPr>
                <w:b/>
                <w:color w:val="365F91"/>
                <w:spacing w:val="-5"/>
                <w:sz w:val="24"/>
              </w:rPr>
              <w:t>NESKA</w:t>
            </w:r>
          </w:p>
        </w:tc>
        <w:tc>
          <w:tcPr>
            <w:tcW w:w="1708" w:type="dxa"/>
            <w:tcBorders>
              <w:top w:val="single" w:sz="8" w:space="0" w:color="4F81BB"/>
              <w:bottom w:val="single" w:sz="8" w:space="0" w:color="4F81BB"/>
            </w:tcBorders>
          </w:tcPr>
          <w:p w14:paraId="6D351C9C" w14:textId="7EBEE189" w:rsidR="00A75A43" w:rsidRDefault="00A75A43" w:rsidP="00A75A43">
            <w:pPr>
              <w:pStyle w:val="TableParagraph"/>
              <w:spacing w:before="2"/>
              <w:ind w:left="0" w:right="81"/>
              <w:jc w:val="center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6458" w:type="dxa"/>
            <w:tcBorders>
              <w:top w:val="single" w:sz="8" w:space="0" w:color="4F81BB"/>
              <w:bottom w:val="single" w:sz="8" w:space="0" w:color="4F81BB"/>
            </w:tcBorders>
          </w:tcPr>
          <w:p w14:paraId="6D351C9D" w14:textId="7BDF4B90" w:rsidR="00A75A43" w:rsidRDefault="00A75A43" w:rsidP="00A75A43">
            <w:pPr>
              <w:pStyle w:val="TableParagraph"/>
              <w:tabs>
                <w:tab w:val="left" w:pos="2524"/>
              </w:tabs>
              <w:spacing w:before="2"/>
              <w:ind w:left="504"/>
              <w:rPr>
                <w:sz w:val="24"/>
              </w:rPr>
            </w:pPr>
            <w:r>
              <w:rPr>
                <w:color w:val="365F91"/>
                <w:sz w:val="24"/>
              </w:rPr>
              <w:t>1.8.</w:t>
            </w:r>
            <w:r>
              <w:rPr>
                <w:color w:val="365F91"/>
                <w:spacing w:val="-12"/>
                <w:sz w:val="24"/>
              </w:rPr>
              <w:t xml:space="preserve"> </w:t>
            </w:r>
            <w:r>
              <w:rPr>
                <w:color w:val="365F91"/>
                <w:spacing w:val="-4"/>
                <w:sz w:val="24"/>
              </w:rPr>
              <w:t>2025</w:t>
            </w:r>
            <w:r>
              <w:rPr>
                <w:color w:val="365F91"/>
                <w:sz w:val="24"/>
              </w:rPr>
              <w:tab/>
              <w:t>1.500,00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4280" w:type="dxa"/>
            <w:tcBorders>
              <w:top w:val="single" w:sz="8" w:space="0" w:color="4F81BB"/>
              <w:bottom w:val="single" w:sz="8" w:space="0" w:color="4F81BB"/>
            </w:tcBorders>
          </w:tcPr>
          <w:p w14:paraId="6D351C9E" w14:textId="07B8E246" w:rsidR="00A75A43" w:rsidRDefault="00663887" w:rsidP="00A75A43">
            <w:pPr>
              <w:pStyle w:val="TableParagraph"/>
              <w:spacing w:before="2"/>
              <w:ind w:left="1706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3.757,80</w:t>
            </w:r>
          </w:p>
        </w:tc>
      </w:tr>
      <w:tr w:rsidR="00A75A43" w14:paraId="6D351CA4" w14:textId="77777777">
        <w:trPr>
          <w:trHeight w:val="554"/>
        </w:trPr>
        <w:tc>
          <w:tcPr>
            <w:tcW w:w="1565" w:type="dxa"/>
            <w:tcBorders>
              <w:top w:val="single" w:sz="8" w:space="0" w:color="4F81BB"/>
            </w:tcBorders>
          </w:tcPr>
          <w:p w14:paraId="6D351CA0" w14:textId="3A975027" w:rsidR="00A75A43" w:rsidRDefault="00A75A43" w:rsidP="00A75A43">
            <w:pPr>
              <w:pStyle w:val="TableParagraph"/>
              <w:spacing w:line="270" w:lineRule="atLeast"/>
              <w:ind w:left="114" w:right="615"/>
              <w:rPr>
                <w:b/>
                <w:sz w:val="24"/>
              </w:rPr>
            </w:pPr>
          </w:p>
        </w:tc>
        <w:tc>
          <w:tcPr>
            <w:tcW w:w="1708" w:type="dxa"/>
            <w:tcBorders>
              <w:top w:val="single" w:sz="8" w:space="0" w:color="4F81BB"/>
            </w:tcBorders>
          </w:tcPr>
          <w:p w14:paraId="6D351CA1" w14:textId="45F3F1FD" w:rsidR="00A75A43" w:rsidRDefault="00A75A43" w:rsidP="00A75A43">
            <w:pPr>
              <w:pStyle w:val="TableParagraph"/>
              <w:spacing w:before="2"/>
              <w:ind w:left="0" w:right="81"/>
              <w:jc w:val="center"/>
              <w:rPr>
                <w:sz w:val="24"/>
              </w:rPr>
            </w:pPr>
          </w:p>
        </w:tc>
        <w:tc>
          <w:tcPr>
            <w:tcW w:w="6458" w:type="dxa"/>
            <w:tcBorders>
              <w:top w:val="single" w:sz="8" w:space="0" w:color="4F81BB"/>
            </w:tcBorders>
          </w:tcPr>
          <w:p w14:paraId="6D351CA2" w14:textId="79F4F8A6" w:rsidR="00A75A43" w:rsidRDefault="00A75A43" w:rsidP="00A75A43">
            <w:pPr>
              <w:pStyle w:val="TableParagraph"/>
              <w:tabs>
                <w:tab w:val="left" w:pos="2652"/>
              </w:tabs>
              <w:spacing w:before="2"/>
              <w:ind w:left="504"/>
              <w:rPr>
                <w:sz w:val="24"/>
              </w:rPr>
            </w:pPr>
          </w:p>
        </w:tc>
        <w:tc>
          <w:tcPr>
            <w:tcW w:w="4280" w:type="dxa"/>
            <w:tcBorders>
              <w:top w:val="single" w:sz="8" w:space="0" w:color="4F81BB"/>
            </w:tcBorders>
          </w:tcPr>
          <w:p w14:paraId="6D351CA3" w14:textId="3D18C2C6" w:rsidR="00A75A43" w:rsidRDefault="00A75A43" w:rsidP="00A75A43">
            <w:pPr>
              <w:pStyle w:val="TableParagraph"/>
              <w:spacing w:before="2"/>
              <w:ind w:left="1706"/>
              <w:rPr>
                <w:sz w:val="24"/>
              </w:rPr>
            </w:pPr>
          </w:p>
        </w:tc>
      </w:tr>
    </w:tbl>
    <w:p w14:paraId="6D351CA5" w14:textId="77777777" w:rsidR="008A4B26" w:rsidRDefault="00863224">
      <w:pPr>
        <w:pStyle w:val="Telobesedila"/>
        <w:spacing w:before="190"/>
        <w:ind w:left="140"/>
      </w:pPr>
      <w:r>
        <w:rPr>
          <w:color w:val="4F81BB"/>
        </w:rPr>
        <w:t>*vključujoč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bonitete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in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povračila</w:t>
      </w:r>
      <w:r>
        <w:rPr>
          <w:color w:val="4F81BB"/>
          <w:spacing w:val="-12"/>
        </w:rPr>
        <w:t xml:space="preserve"> </w:t>
      </w:r>
      <w:r>
        <w:rPr>
          <w:color w:val="4F81BB"/>
          <w:spacing w:val="-2"/>
        </w:rPr>
        <w:t>stroškov</w:t>
      </w:r>
    </w:p>
    <w:p w14:paraId="6D351CA6" w14:textId="77777777" w:rsidR="008A4B26" w:rsidRDefault="00863224">
      <w:pPr>
        <w:pStyle w:val="Telobesedila"/>
        <w:spacing w:before="35"/>
        <w:ind w:left="141"/>
      </w:pPr>
      <w:r>
        <w:rPr>
          <w:color w:val="4F81BB"/>
        </w:rPr>
        <w:t>**poslovodja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opravlja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delo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brez</w:t>
      </w:r>
      <w:r>
        <w:rPr>
          <w:color w:val="4F81BB"/>
          <w:spacing w:val="-10"/>
        </w:rPr>
        <w:t xml:space="preserve"> </w:t>
      </w:r>
      <w:r>
        <w:rPr>
          <w:color w:val="4F81BB"/>
          <w:spacing w:val="-2"/>
        </w:rPr>
        <w:t>plačila</w:t>
      </w:r>
    </w:p>
    <w:sectPr w:rsidR="008A4B26">
      <w:pgSz w:w="16840" w:h="11910" w:orient="landscape"/>
      <w:pgMar w:top="5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6"/>
    <w:rsid w:val="00077F16"/>
    <w:rsid w:val="000B6AEA"/>
    <w:rsid w:val="0040799C"/>
    <w:rsid w:val="00454D95"/>
    <w:rsid w:val="00494BBB"/>
    <w:rsid w:val="005442D1"/>
    <w:rsid w:val="00663887"/>
    <w:rsid w:val="00670352"/>
    <w:rsid w:val="00673BDE"/>
    <w:rsid w:val="007D6B63"/>
    <w:rsid w:val="00812764"/>
    <w:rsid w:val="00863224"/>
    <w:rsid w:val="008A4B26"/>
    <w:rsid w:val="00954564"/>
    <w:rsid w:val="0097239A"/>
    <w:rsid w:val="00A75A43"/>
    <w:rsid w:val="00B60963"/>
    <w:rsid w:val="00D478E1"/>
    <w:rsid w:val="00D90635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1C47"/>
  <w15:docId w15:val="{4C6726C1-CD94-486C-9EA9-A30A5C83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5"/>
      <w:ind w:left="14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"/>
    </w:pPr>
    <w:rPr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Slovenske železnice d.o.o.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Vidic Andrej</cp:lastModifiedBy>
  <cp:revision>2</cp:revision>
  <dcterms:created xsi:type="dcterms:W3CDTF">2026-02-12T08:52:00Z</dcterms:created>
  <dcterms:modified xsi:type="dcterms:W3CDTF">2026-02-12T08:52:00Z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25 za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