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A584" w14:textId="77777777" w:rsidR="00773AE8" w:rsidRDefault="00163180">
      <w:pPr>
        <w:spacing w:before="70"/>
        <w:ind w:left="140"/>
        <w:rPr>
          <w:b/>
          <w:sz w:val="24"/>
        </w:rPr>
      </w:pPr>
      <w:r>
        <w:rPr>
          <w:b/>
          <w:color w:val="4F81BC"/>
          <w:sz w:val="24"/>
        </w:rPr>
        <w:t>Objave</w:t>
      </w:r>
      <w:r>
        <w:rPr>
          <w:b/>
          <w:color w:val="4F81BC"/>
          <w:spacing w:val="-7"/>
          <w:sz w:val="24"/>
        </w:rPr>
        <w:t xml:space="preserve"> </w:t>
      </w:r>
      <w:r>
        <w:rPr>
          <w:b/>
          <w:color w:val="4F81BC"/>
          <w:sz w:val="24"/>
        </w:rPr>
        <w:t>informacij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z w:val="24"/>
        </w:rPr>
        <w:t>javnega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značaja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z w:val="24"/>
        </w:rPr>
        <w:t>po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12.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odstavku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10a.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z w:val="24"/>
        </w:rPr>
        <w:t>člena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pacing w:val="-2"/>
          <w:sz w:val="24"/>
        </w:rPr>
        <w:t>ZDIJZ</w:t>
      </w:r>
    </w:p>
    <w:p w14:paraId="6536A585" w14:textId="77777777" w:rsidR="00773AE8" w:rsidRDefault="00163180">
      <w:pPr>
        <w:pStyle w:val="Naslov1"/>
      </w:pPr>
      <w:r>
        <w:rPr>
          <w:color w:val="4F81BC"/>
        </w:rPr>
        <w:t>Informacije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javnega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značaja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v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zvezi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člani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nadzornega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sveta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družbe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SŽ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EP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d.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o.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5"/>
        </w:rPr>
        <w:t>o.</w:t>
      </w:r>
    </w:p>
    <w:p w14:paraId="6536A586" w14:textId="77777777" w:rsidR="00773AE8" w:rsidRDefault="00773AE8">
      <w:pPr>
        <w:pStyle w:val="Telobesedila"/>
        <w:spacing w:before="18"/>
        <w:ind w:left="0"/>
        <w:rPr>
          <w:b/>
          <w:i w:val="0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3502"/>
        <w:gridCol w:w="2810"/>
        <w:gridCol w:w="2451"/>
        <w:gridCol w:w="5147"/>
      </w:tblGrid>
      <w:tr w:rsidR="00773AE8" w14:paraId="6536A58B" w14:textId="77777777">
        <w:trPr>
          <w:trHeight w:val="551"/>
        </w:trPr>
        <w:tc>
          <w:tcPr>
            <w:tcW w:w="3502" w:type="dxa"/>
            <w:tcBorders>
              <w:top w:val="single" w:sz="8" w:space="0" w:color="4F81BC"/>
              <w:bottom w:val="single" w:sz="8" w:space="0" w:color="4F81BC"/>
            </w:tcBorders>
          </w:tcPr>
          <w:p w14:paraId="6536A587" w14:textId="77777777" w:rsidR="00773AE8" w:rsidRDefault="00163180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Ime in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>
              <w:rPr>
                <w:b/>
                <w:color w:val="1F487C"/>
                <w:spacing w:val="-2"/>
                <w:sz w:val="24"/>
              </w:rPr>
              <w:t>priimek</w:t>
            </w:r>
          </w:p>
        </w:tc>
        <w:tc>
          <w:tcPr>
            <w:tcW w:w="2810" w:type="dxa"/>
            <w:tcBorders>
              <w:top w:val="single" w:sz="8" w:space="0" w:color="4F81BC"/>
              <w:bottom w:val="single" w:sz="8" w:space="0" w:color="4F81BC"/>
            </w:tcBorders>
          </w:tcPr>
          <w:p w14:paraId="6536A588" w14:textId="77777777" w:rsidR="00773AE8" w:rsidRDefault="00163180">
            <w:pPr>
              <w:pStyle w:val="TableParagraph"/>
              <w:ind w:left="1018"/>
              <w:rPr>
                <w:b/>
                <w:sz w:val="24"/>
              </w:rPr>
            </w:pPr>
            <w:r>
              <w:rPr>
                <w:b/>
                <w:color w:val="1F487C"/>
                <w:spacing w:val="-2"/>
                <w:sz w:val="24"/>
              </w:rPr>
              <w:t>Funkcija</w:t>
            </w:r>
          </w:p>
        </w:tc>
        <w:tc>
          <w:tcPr>
            <w:tcW w:w="2451" w:type="dxa"/>
            <w:tcBorders>
              <w:top w:val="single" w:sz="8" w:space="0" w:color="4F81BC"/>
              <w:bottom w:val="single" w:sz="8" w:space="0" w:color="4F81BC"/>
            </w:tcBorders>
          </w:tcPr>
          <w:p w14:paraId="6536A589" w14:textId="77777777" w:rsidR="00773AE8" w:rsidRDefault="0016318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F487C"/>
                <w:spacing w:val="-2"/>
                <w:sz w:val="24"/>
              </w:rPr>
              <w:t>Mandat</w:t>
            </w:r>
          </w:p>
        </w:tc>
        <w:tc>
          <w:tcPr>
            <w:tcW w:w="5147" w:type="dxa"/>
            <w:tcBorders>
              <w:top w:val="single" w:sz="8" w:space="0" w:color="4F81BC"/>
              <w:bottom w:val="single" w:sz="8" w:space="0" w:color="4F81BC"/>
            </w:tcBorders>
          </w:tcPr>
          <w:p w14:paraId="6536A58A" w14:textId="56F99471" w:rsidR="00773AE8" w:rsidRDefault="00163180">
            <w:pPr>
              <w:pStyle w:val="TableParagraph"/>
              <w:spacing w:line="270" w:lineRule="atLeast"/>
              <w:ind w:left="432" w:right="142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Skupna</w:t>
            </w:r>
            <w:r>
              <w:rPr>
                <w:b/>
                <w:color w:val="1F487C"/>
                <w:spacing w:val="-8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višina</w:t>
            </w:r>
            <w:r>
              <w:rPr>
                <w:b/>
                <w:color w:val="1F487C"/>
                <w:spacing w:val="-9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izplačanih</w:t>
            </w:r>
            <w:r>
              <w:rPr>
                <w:b/>
                <w:color w:val="1F487C"/>
                <w:spacing w:val="-5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neto prejemkov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v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letu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202</w:t>
            </w:r>
            <w:r w:rsidR="001A7083">
              <w:rPr>
                <w:b/>
                <w:color w:val="1F487C"/>
                <w:sz w:val="24"/>
              </w:rPr>
              <w:t>5</w:t>
            </w:r>
            <w:r>
              <w:rPr>
                <w:b/>
                <w:color w:val="1F487C"/>
                <w:sz w:val="24"/>
              </w:rPr>
              <w:t xml:space="preserve"> (v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>
              <w:rPr>
                <w:b/>
                <w:color w:val="1F487C"/>
                <w:spacing w:val="-4"/>
                <w:sz w:val="24"/>
              </w:rPr>
              <w:t>EUR)</w:t>
            </w:r>
          </w:p>
        </w:tc>
      </w:tr>
      <w:tr w:rsidR="00773AE8" w14:paraId="6536A590" w14:textId="77777777">
        <w:trPr>
          <w:trHeight w:val="452"/>
        </w:trPr>
        <w:tc>
          <w:tcPr>
            <w:tcW w:w="3502" w:type="dxa"/>
            <w:tcBorders>
              <w:top w:val="single" w:sz="8" w:space="0" w:color="4F81BC"/>
            </w:tcBorders>
            <w:shd w:val="clear" w:color="auto" w:fill="D2DFED"/>
          </w:tcPr>
          <w:p w14:paraId="6536A58C" w14:textId="77777777" w:rsidR="00773AE8" w:rsidRDefault="00163180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Dušan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>
              <w:rPr>
                <w:b/>
                <w:color w:val="1F487C"/>
                <w:spacing w:val="-5"/>
                <w:sz w:val="24"/>
              </w:rPr>
              <w:t>Mes</w:t>
            </w:r>
          </w:p>
        </w:tc>
        <w:tc>
          <w:tcPr>
            <w:tcW w:w="2810" w:type="dxa"/>
            <w:tcBorders>
              <w:top w:val="single" w:sz="8" w:space="0" w:color="4F81BC"/>
            </w:tcBorders>
            <w:shd w:val="clear" w:color="auto" w:fill="D2DFED"/>
          </w:tcPr>
          <w:p w14:paraId="6536A58D" w14:textId="77777777" w:rsidR="00773AE8" w:rsidRDefault="00163180">
            <w:pPr>
              <w:pStyle w:val="TableParagraph"/>
              <w:spacing w:line="275" w:lineRule="exact"/>
              <w:ind w:left="1018"/>
              <w:rPr>
                <w:sz w:val="24"/>
              </w:rPr>
            </w:pPr>
            <w:r>
              <w:rPr>
                <w:color w:val="1F487C"/>
                <w:spacing w:val="-2"/>
                <w:sz w:val="24"/>
              </w:rPr>
              <w:t>predsednik</w:t>
            </w:r>
          </w:p>
        </w:tc>
        <w:tc>
          <w:tcPr>
            <w:tcW w:w="2451" w:type="dxa"/>
            <w:tcBorders>
              <w:top w:val="single" w:sz="8" w:space="0" w:color="4F81BC"/>
            </w:tcBorders>
            <w:shd w:val="clear" w:color="auto" w:fill="D2DFED"/>
          </w:tcPr>
          <w:p w14:paraId="7B29CC75" w14:textId="77777777" w:rsidR="00773AE8" w:rsidRDefault="00163180">
            <w:pPr>
              <w:pStyle w:val="TableParagraph"/>
              <w:spacing w:line="275" w:lineRule="exact"/>
              <w:rPr>
                <w:color w:val="1F487C"/>
                <w:spacing w:val="-2"/>
                <w:sz w:val="24"/>
              </w:rPr>
            </w:pPr>
            <w:r>
              <w:rPr>
                <w:color w:val="1F487C"/>
                <w:spacing w:val="-2"/>
                <w:sz w:val="24"/>
              </w:rPr>
              <w:t>13.1.2022</w:t>
            </w:r>
            <w:r w:rsidR="003964EA">
              <w:rPr>
                <w:color w:val="1F487C"/>
                <w:spacing w:val="-2"/>
                <w:sz w:val="24"/>
              </w:rPr>
              <w:t xml:space="preserve"> do 13.1.202</w:t>
            </w:r>
            <w:r>
              <w:rPr>
                <w:color w:val="1F487C"/>
                <w:spacing w:val="-2"/>
                <w:sz w:val="24"/>
              </w:rPr>
              <w:t>6</w:t>
            </w:r>
          </w:p>
          <w:p w14:paraId="6536A58E" w14:textId="27424B75" w:rsidR="00163180" w:rsidRDefault="0016318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F487C"/>
                <w:spacing w:val="-2"/>
                <w:sz w:val="24"/>
              </w:rPr>
              <w:t>14.1.2026</w:t>
            </w:r>
          </w:p>
        </w:tc>
        <w:tc>
          <w:tcPr>
            <w:tcW w:w="5147" w:type="dxa"/>
            <w:tcBorders>
              <w:top w:val="single" w:sz="8" w:space="0" w:color="4F81BC"/>
            </w:tcBorders>
            <w:shd w:val="clear" w:color="auto" w:fill="D2DFED"/>
          </w:tcPr>
          <w:p w14:paraId="6536A58F" w14:textId="52E759FF" w:rsidR="00773AE8" w:rsidRDefault="00114F51">
            <w:pPr>
              <w:pStyle w:val="TableParagraph"/>
              <w:spacing w:line="275" w:lineRule="exact"/>
              <w:ind w:left="432"/>
              <w:rPr>
                <w:sz w:val="24"/>
              </w:rPr>
            </w:pPr>
            <w:r w:rsidRPr="00114F51">
              <w:rPr>
                <w:color w:val="1F487C"/>
                <w:spacing w:val="-2"/>
                <w:sz w:val="24"/>
              </w:rPr>
              <w:t>21.</w:t>
            </w:r>
            <w:r w:rsidR="0072575E">
              <w:rPr>
                <w:color w:val="1F487C"/>
                <w:spacing w:val="-2"/>
                <w:sz w:val="24"/>
              </w:rPr>
              <w:t>221</w:t>
            </w:r>
            <w:r w:rsidR="00C36233">
              <w:rPr>
                <w:color w:val="1F487C"/>
                <w:spacing w:val="-2"/>
                <w:sz w:val="24"/>
              </w:rPr>
              <w:t>,29</w:t>
            </w:r>
          </w:p>
        </w:tc>
      </w:tr>
      <w:tr w:rsidR="00773AE8" w14:paraId="6536A596" w14:textId="77777777">
        <w:trPr>
          <w:trHeight w:val="553"/>
        </w:trPr>
        <w:tc>
          <w:tcPr>
            <w:tcW w:w="3502" w:type="dxa"/>
          </w:tcPr>
          <w:p w14:paraId="6536A591" w14:textId="44FC8CDB" w:rsidR="00773AE8" w:rsidRDefault="00163180">
            <w:pPr>
              <w:pStyle w:val="TableParagraph"/>
              <w:spacing w:before="1"/>
              <w:ind w:left="122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Milan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pacing w:val="-2"/>
                <w:sz w:val="24"/>
              </w:rPr>
              <w:t>Jelenc</w:t>
            </w:r>
          </w:p>
        </w:tc>
        <w:tc>
          <w:tcPr>
            <w:tcW w:w="2810" w:type="dxa"/>
          </w:tcPr>
          <w:p w14:paraId="6536A592" w14:textId="77777777" w:rsidR="00773AE8" w:rsidRDefault="00163180">
            <w:pPr>
              <w:pStyle w:val="TableParagraph"/>
              <w:spacing w:before="1"/>
              <w:ind w:left="1018"/>
              <w:rPr>
                <w:sz w:val="24"/>
              </w:rPr>
            </w:pPr>
            <w:r>
              <w:rPr>
                <w:color w:val="1F487C"/>
                <w:spacing w:val="-4"/>
                <w:sz w:val="24"/>
              </w:rPr>
              <w:t>član</w:t>
            </w:r>
          </w:p>
        </w:tc>
        <w:tc>
          <w:tcPr>
            <w:tcW w:w="2451" w:type="dxa"/>
          </w:tcPr>
          <w:p w14:paraId="1F67609F" w14:textId="77DB0B64" w:rsidR="00163180" w:rsidRDefault="00163180" w:rsidP="00163180">
            <w:pPr>
              <w:pStyle w:val="TableParagraph"/>
              <w:rPr>
                <w:color w:val="1F487C"/>
                <w:spacing w:val="-2"/>
                <w:sz w:val="24"/>
              </w:rPr>
            </w:pPr>
            <w:r w:rsidRPr="003964EA">
              <w:rPr>
                <w:color w:val="1F487C"/>
                <w:spacing w:val="-2"/>
                <w:sz w:val="24"/>
              </w:rPr>
              <w:t>13.1.2022 do 13.1.20</w:t>
            </w:r>
            <w:r w:rsidR="00DA03E2">
              <w:rPr>
                <w:color w:val="1F487C"/>
                <w:spacing w:val="-2"/>
                <w:sz w:val="24"/>
              </w:rPr>
              <w:t>2</w:t>
            </w:r>
            <w:r w:rsidRPr="003964EA">
              <w:rPr>
                <w:color w:val="1F487C"/>
                <w:spacing w:val="-2"/>
                <w:sz w:val="24"/>
              </w:rPr>
              <w:t>6</w:t>
            </w:r>
          </w:p>
          <w:p w14:paraId="6536A594" w14:textId="5BF2692F" w:rsidR="00773AE8" w:rsidRDefault="00163180" w:rsidP="001631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F487C"/>
                <w:spacing w:val="-2"/>
                <w:sz w:val="24"/>
              </w:rPr>
              <w:t>14.1.2026</w:t>
            </w:r>
          </w:p>
        </w:tc>
        <w:tc>
          <w:tcPr>
            <w:tcW w:w="5147" w:type="dxa"/>
          </w:tcPr>
          <w:p w14:paraId="6536A595" w14:textId="2C3FE0D0" w:rsidR="00773AE8" w:rsidRPr="00114F51" w:rsidRDefault="00114F51" w:rsidP="00114F51">
            <w:pPr>
              <w:pStyle w:val="TableParagraph"/>
              <w:spacing w:line="275" w:lineRule="exact"/>
              <w:ind w:left="432"/>
              <w:rPr>
                <w:color w:val="1F487C"/>
                <w:spacing w:val="-2"/>
                <w:sz w:val="24"/>
              </w:rPr>
            </w:pPr>
            <w:r w:rsidRPr="00114F51">
              <w:rPr>
                <w:color w:val="1F487C"/>
                <w:spacing w:val="-2"/>
                <w:sz w:val="24"/>
              </w:rPr>
              <w:t>23.</w:t>
            </w:r>
            <w:r w:rsidR="0072575E">
              <w:rPr>
                <w:color w:val="1F487C"/>
                <w:spacing w:val="-2"/>
                <w:sz w:val="24"/>
              </w:rPr>
              <w:t>38</w:t>
            </w:r>
            <w:r w:rsidR="00C36233">
              <w:rPr>
                <w:color w:val="1F487C"/>
                <w:spacing w:val="-2"/>
                <w:sz w:val="24"/>
              </w:rPr>
              <w:t>5,75</w:t>
            </w:r>
          </w:p>
        </w:tc>
      </w:tr>
      <w:tr w:rsidR="00773AE8" w14:paraId="6536A59B" w14:textId="77777777">
        <w:trPr>
          <w:trHeight w:val="424"/>
        </w:trPr>
        <w:tc>
          <w:tcPr>
            <w:tcW w:w="3502" w:type="dxa"/>
            <w:shd w:val="clear" w:color="auto" w:fill="D2DFED"/>
          </w:tcPr>
          <w:p w14:paraId="6536A597" w14:textId="7C70D525" w:rsidR="00773AE8" w:rsidRDefault="00163180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 xml:space="preserve">Silvo </w:t>
            </w:r>
            <w:r>
              <w:rPr>
                <w:b/>
                <w:color w:val="1F487C"/>
                <w:spacing w:val="-2"/>
                <w:sz w:val="24"/>
              </w:rPr>
              <w:t>Berdajs</w:t>
            </w:r>
          </w:p>
        </w:tc>
        <w:tc>
          <w:tcPr>
            <w:tcW w:w="2810" w:type="dxa"/>
            <w:shd w:val="clear" w:color="auto" w:fill="D2DFED"/>
          </w:tcPr>
          <w:p w14:paraId="6536A598" w14:textId="77777777" w:rsidR="00773AE8" w:rsidRDefault="00163180">
            <w:pPr>
              <w:pStyle w:val="TableParagraph"/>
              <w:ind w:left="1018"/>
              <w:rPr>
                <w:sz w:val="24"/>
              </w:rPr>
            </w:pPr>
            <w:r>
              <w:rPr>
                <w:color w:val="1F487C"/>
                <w:spacing w:val="-4"/>
                <w:sz w:val="24"/>
              </w:rPr>
              <w:t>član</w:t>
            </w:r>
          </w:p>
        </w:tc>
        <w:tc>
          <w:tcPr>
            <w:tcW w:w="2451" w:type="dxa"/>
            <w:shd w:val="clear" w:color="auto" w:fill="D2DFED"/>
          </w:tcPr>
          <w:p w14:paraId="1E7913C5" w14:textId="29510160" w:rsidR="00FF1FF0" w:rsidRDefault="00FF1FF0">
            <w:pPr>
              <w:pStyle w:val="TableParagraph"/>
              <w:rPr>
                <w:color w:val="1F487C"/>
                <w:spacing w:val="-2"/>
                <w:sz w:val="24"/>
              </w:rPr>
            </w:pPr>
            <w:r w:rsidRPr="00FF1FF0">
              <w:rPr>
                <w:color w:val="1F487C"/>
                <w:spacing w:val="-2"/>
                <w:sz w:val="24"/>
              </w:rPr>
              <w:t>13.1.2022</w:t>
            </w:r>
            <w:r w:rsidR="003964EA">
              <w:rPr>
                <w:color w:val="1F487C"/>
                <w:spacing w:val="-2"/>
                <w:sz w:val="24"/>
              </w:rPr>
              <w:t xml:space="preserve"> do 13.1.20</w:t>
            </w:r>
            <w:r w:rsidR="00DA03E2">
              <w:rPr>
                <w:color w:val="1F487C"/>
                <w:spacing w:val="-2"/>
                <w:sz w:val="24"/>
              </w:rPr>
              <w:t>2</w:t>
            </w:r>
            <w:r w:rsidR="003964EA">
              <w:rPr>
                <w:color w:val="1F487C"/>
                <w:spacing w:val="-2"/>
                <w:sz w:val="24"/>
              </w:rPr>
              <w:t>6</w:t>
            </w:r>
          </w:p>
          <w:p w14:paraId="6536A599" w14:textId="7E304FFA" w:rsidR="00773AE8" w:rsidRDefault="00163180">
            <w:pPr>
              <w:pStyle w:val="TableParagraph"/>
              <w:rPr>
                <w:sz w:val="24"/>
              </w:rPr>
            </w:pPr>
            <w:r>
              <w:rPr>
                <w:color w:val="1F487C"/>
                <w:spacing w:val="-2"/>
                <w:sz w:val="24"/>
              </w:rPr>
              <w:t>1</w:t>
            </w:r>
            <w:r w:rsidR="00BD3B8F">
              <w:rPr>
                <w:color w:val="1F487C"/>
                <w:spacing w:val="-2"/>
                <w:sz w:val="24"/>
              </w:rPr>
              <w:t>4</w:t>
            </w:r>
            <w:r>
              <w:rPr>
                <w:color w:val="1F487C"/>
                <w:spacing w:val="-2"/>
                <w:sz w:val="24"/>
              </w:rPr>
              <w:t>.1.202</w:t>
            </w:r>
            <w:r w:rsidR="00BD3B8F">
              <w:rPr>
                <w:color w:val="1F487C"/>
                <w:spacing w:val="-2"/>
                <w:sz w:val="24"/>
              </w:rPr>
              <w:t>6</w:t>
            </w:r>
          </w:p>
        </w:tc>
        <w:tc>
          <w:tcPr>
            <w:tcW w:w="5147" w:type="dxa"/>
            <w:shd w:val="clear" w:color="auto" w:fill="D2DFED"/>
          </w:tcPr>
          <w:p w14:paraId="6536A59A" w14:textId="1CFCAB59" w:rsidR="00773AE8" w:rsidRDefault="00114F51" w:rsidP="00114F51">
            <w:pPr>
              <w:pStyle w:val="TableParagraph"/>
              <w:spacing w:line="275" w:lineRule="exact"/>
              <w:ind w:left="432"/>
              <w:rPr>
                <w:sz w:val="24"/>
              </w:rPr>
            </w:pPr>
            <w:r w:rsidRPr="00114F51">
              <w:rPr>
                <w:color w:val="1F487C"/>
                <w:spacing w:val="-2"/>
                <w:sz w:val="24"/>
              </w:rPr>
              <w:t>20.</w:t>
            </w:r>
            <w:r w:rsidR="0072575E">
              <w:rPr>
                <w:color w:val="1F487C"/>
                <w:spacing w:val="-2"/>
                <w:sz w:val="24"/>
              </w:rPr>
              <w:t>109</w:t>
            </w:r>
            <w:r w:rsidR="00C36233">
              <w:rPr>
                <w:color w:val="1F487C"/>
                <w:spacing w:val="-2"/>
                <w:sz w:val="24"/>
              </w:rPr>
              <w:t>,12</w:t>
            </w:r>
          </w:p>
        </w:tc>
      </w:tr>
      <w:tr w:rsidR="00773AE8" w14:paraId="6536A5A0" w14:textId="77777777">
        <w:trPr>
          <w:trHeight w:val="434"/>
        </w:trPr>
        <w:tc>
          <w:tcPr>
            <w:tcW w:w="3502" w:type="dxa"/>
          </w:tcPr>
          <w:p w14:paraId="6536A59C" w14:textId="5DEC5263" w:rsidR="00773AE8" w:rsidRDefault="00163180">
            <w:pPr>
              <w:pStyle w:val="TableParagraph"/>
              <w:ind w:left="122"/>
              <w:rPr>
                <w:b/>
                <w:sz w:val="24"/>
              </w:rPr>
            </w:pPr>
            <w:proofErr w:type="spellStart"/>
            <w:r>
              <w:rPr>
                <w:b/>
                <w:color w:val="1F487C"/>
                <w:sz w:val="24"/>
              </w:rPr>
              <w:t>Michal</w:t>
            </w:r>
            <w:proofErr w:type="spellEnd"/>
            <w:r>
              <w:rPr>
                <w:b/>
                <w:color w:val="1F487C"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color w:val="1F487C"/>
                <w:spacing w:val="-2"/>
                <w:sz w:val="24"/>
              </w:rPr>
              <w:t>Antonin</w:t>
            </w:r>
            <w:proofErr w:type="spellEnd"/>
          </w:p>
        </w:tc>
        <w:tc>
          <w:tcPr>
            <w:tcW w:w="2810" w:type="dxa"/>
          </w:tcPr>
          <w:p w14:paraId="6536A59D" w14:textId="77777777" w:rsidR="00773AE8" w:rsidRDefault="00163180">
            <w:pPr>
              <w:pStyle w:val="TableParagraph"/>
              <w:ind w:left="1018"/>
              <w:rPr>
                <w:sz w:val="24"/>
              </w:rPr>
            </w:pPr>
            <w:r>
              <w:rPr>
                <w:color w:val="1F487C"/>
                <w:spacing w:val="-4"/>
                <w:sz w:val="24"/>
              </w:rPr>
              <w:t>član</w:t>
            </w:r>
          </w:p>
        </w:tc>
        <w:tc>
          <w:tcPr>
            <w:tcW w:w="2451" w:type="dxa"/>
          </w:tcPr>
          <w:p w14:paraId="6536A59E" w14:textId="06D4F11B" w:rsidR="00773AE8" w:rsidRDefault="00163180">
            <w:pPr>
              <w:pStyle w:val="TableParagraph"/>
              <w:rPr>
                <w:sz w:val="24"/>
              </w:rPr>
            </w:pPr>
            <w:r>
              <w:rPr>
                <w:color w:val="1F487C"/>
                <w:spacing w:val="-2"/>
                <w:sz w:val="24"/>
              </w:rPr>
              <w:t>13.1.2022</w:t>
            </w:r>
          </w:p>
        </w:tc>
        <w:tc>
          <w:tcPr>
            <w:tcW w:w="5147" w:type="dxa"/>
          </w:tcPr>
          <w:p w14:paraId="6536A59F" w14:textId="08E1F167" w:rsidR="00773AE8" w:rsidRPr="00114F51" w:rsidRDefault="0072575E" w:rsidP="00114F51">
            <w:pPr>
              <w:pStyle w:val="TableParagraph"/>
              <w:spacing w:line="275" w:lineRule="exact"/>
              <w:ind w:left="432"/>
              <w:rPr>
                <w:color w:val="1F487C"/>
                <w:spacing w:val="-2"/>
                <w:sz w:val="24"/>
              </w:rPr>
            </w:pPr>
            <w:r>
              <w:rPr>
                <w:color w:val="1F487C"/>
                <w:spacing w:val="-2"/>
                <w:sz w:val="24"/>
              </w:rPr>
              <w:t>19.689</w:t>
            </w:r>
            <w:r w:rsidR="00C36233">
              <w:rPr>
                <w:color w:val="1F487C"/>
                <w:spacing w:val="-2"/>
                <w:sz w:val="24"/>
              </w:rPr>
              <w:t>,16</w:t>
            </w:r>
          </w:p>
        </w:tc>
      </w:tr>
      <w:tr w:rsidR="00773AE8" w14:paraId="6536A5A5" w14:textId="77777777">
        <w:trPr>
          <w:trHeight w:val="427"/>
        </w:trPr>
        <w:tc>
          <w:tcPr>
            <w:tcW w:w="3502" w:type="dxa"/>
            <w:shd w:val="clear" w:color="auto" w:fill="D2DFED"/>
          </w:tcPr>
          <w:p w14:paraId="6536A5A1" w14:textId="55C5BDB2" w:rsidR="00773AE8" w:rsidRDefault="00163180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Miodrag</w:t>
            </w:r>
            <w:r>
              <w:rPr>
                <w:b/>
                <w:color w:val="1F487C"/>
                <w:spacing w:val="-5"/>
                <w:sz w:val="24"/>
              </w:rPr>
              <w:t xml:space="preserve"> </w:t>
            </w:r>
            <w:r>
              <w:rPr>
                <w:b/>
                <w:color w:val="1F487C"/>
                <w:spacing w:val="-2"/>
                <w:sz w:val="24"/>
              </w:rPr>
              <w:t>Maksimović</w:t>
            </w:r>
          </w:p>
        </w:tc>
        <w:tc>
          <w:tcPr>
            <w:tcW w:w="2810" w:type="dxa"/>
            <w:shd w:val="clear" w:color="auto" w:fill="D2DFED"/>
          </w:tcPr>
          <w:p w14:paraId="6536A5A2" w14:textId="77777777" w:rsidR="00773AE8" w:rsidRDefault="00163180">
            <w:pPr>
              <w:pStyle w:val="TableParagraph"/>
              <w:ind w:left="1018"/>
              <w:rPr>
                <w:sz w:val="24"/>
              </w:rPr>
            </w:pPr>
            <w:r>
              <w:rPr>
                <w:color w:val="1F487C"/>
                <w:spacing w:val="-4"/>
                <w:sz w:val="24"/>
              </w:rPr>
              <w:t>član</w:t>
            </w:r>
          </w:p>
        </w:tc>
        <w:tc>
          <w:tcPr>
            <w:tcW w:w="2451" w:type="dxa"/>
            <w:shd w:val="clear" w:color="auto" w:fill="D2DFED"/>
          </w:tcPr>
          <w:p w14:paraId="6536A5A3" w14:textId="5A414C6E" w:rsidR="00773AE8" w:rsidRDefault="00163180">
            <w:pPr>
              <w:pStyle w:val="TableParagraph"/>
              <w:rPr>
                <w:sz w:val="24"/>
              </w:rPr>
            </w:pPr>
            <w:r>
              <w:rPr>
                <w:color w:val="1F487C"/>
                <w:spacing w:val="-2"/>
                <w:sz w:val="24"/>
              </w:rPr>
              <w:t>13.1.2022</w:t>
            </w:r>
          </w:p>
        </w:tc>
        <w:tc>
          <w:tcPr>
            <w:tcW w:w="5147" w:type="dxa"/>
            <w:shd w:val="clear" w:color="auto" w:fill="D2DFED"/>
          </w:tcPr>
          <w:p w14:paraId="6536A5A4" w14:textId="08CD0B54" w:rsidR="00773AE8" w:rsidRPr="00114F51" w:rsidRDefault="00114F51" w:rsidP="00114F51">
            <w:pPr>
              <w:pStyle w:val="TableParagraph"/>
              <w:spacing w:line="275" w:lineRule="exact"/>
              <w:ind w:left="432"/>
              <w:rPr>
                <w:color w:val="1F487C"/>
                <w:spacing w:val="-2"/>
                <w:sz w:val="24"/>
              </w:rPr>
            </w:pPr>
            <w:r w:rsidRPr="00114F51">
              <w:rPr>
                <w:color w:val="1F487C"/>
                <w:spacing w:val="-2"/>
                <w:sz w:val="24"/>
              </w:rPr>
              <w:t>1</w:t>
            </w:r>
            <w:r w:rsidR="0072575E">
              <w:rPr>
                <w:color w:val="1F487C"/>
                <w:spacing w:val="-2"/>
                <w:sz w:val="24"/>
              </w:rPr>
              <w:t>2.6</w:t>
            </w:r>
            <w:r w:rsidR="00C36233">
              <w:rPr>
                <w:color w:val="1F487C"/>
                <w:spacing w:val="-2"/>
                <w:sz w:val="24"/>
              </w:rPr>
              <w:t>59,62</w:t>
            </w:r>
          </w:p>
        </w:tc>
      </w:tr>
      <w:tr w:rsidR="00773AE8" w14:paraId="6536A5AA" w14:textId="77777777" w:rsidTr="00163180">
        <w:trPr>
          <w:trHeight w:val="301"/>
        </w:trPr>
        <w:tc>
          <w:tcPr>
            <w:tcW w:w="3502" w:type="dxa"/>
          </w:tcPr>
          <w:p w14:paraId="6536A5A6" w14:textId="7AFC7ED4" w:rsidR="00773AE8" w:rsidRDefault="00163180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Gorazd</w:t>
            </w:r>
            <w:r>
              <w:rPr>
                <w:b/>
                <w:color w:val="1F487C"/>
                <w:spacing w:val="-2"/>
                <w:sz w:val="24"/>
              </w:rPr>
              <w:t xml:space="preserve"> Podbevšek</w:t>
            </w:r>
          </w:p>
        </w:tc>
        <w:tc>
          <w:tcPr>
            <w:tcW w:w="2810" w:type="dxa"/>
          </w:tcPr>
          <w:p w14:paraId="6536A5A7" w14:textId="77777777" w:rsidR="00773AE8" w:rsidRDefault="00163180">
            <w:pPr>
              <w:pStyle w:val="TableParagraph"/>
              <w:ind w:left="1018"/>
              <w:rPr>
                <w:sz w:val="24"/>
              </w:rPr>
            </w:pPr>
            <w:r>
              <w:rPr>
                <w:color w:val="1F487C"/>
                <w:spacing w:val="-4"/>
                <w:sz w:val="24"/>
              </w:rPr>
              <w:t>član</w:t>
            </w:r>
          </w:p>
        </w:tc>
        <w:tc>
          <w:tcPr>
            <w:tcW w:w="2451" w:type="dxa"/>
          </w:tcPr>
          <w:p w14:paraId="6536A5A8" w14:textId="7AACC3C2" w:rsidR="00773AE8" w:rsidRDefault="00163180">
            <w:pPr>
              <w:pStyle w:val="TableParagraph"/>
              <w:rPr>
                <w:sz w:val="24"/>
              </w:rPr>
            </w:pPr>
            <w:r>
              <w:rPr>
                <w:color w:val="1F487C"/>
                <w:spacing w:val="-2"/>
                <w:sz w:val="24"/>
              </w:rPr>
              <w:t>3.3.2025</w:t>
            </w:r>
          </w:p>
        </w:tc>
        <w:tc>
          <w:tcPr>
            <w:tcW w:w="5147" w:type="dxa"/>
          </w:tcPr>
          <w:p w14:paraId="6536A5A9" w14:textId="1471EF31" w:rsidR="00773AE8" w:rsidRDefault="00114F51" w:rsidP="00114F51">
            <w:pPr>
              <w:pStyle w:val="TableParagraph"/>
              <w:spacing w:line="275" w:lineRule="exact"/>
              <w:ind w:left="432"/>
              <w:rPr>
                <w:sz w:val="24"/>
              </w:rPr>
            </w:pPr>
            <w:r w:rsidRPr="00114F51">
              <w:rPr>
                <w:color w:val="1F487C"/>
                <w:spacing w:val="-2"/>
                <w:sz w:val="24"/>
              </w:rPr>
              <w:t>10.</w:t>
            </w:r>
            <w:r w:rsidR="0072575E">
              <w:rPr>
                <w:color w:val="1F487C"/>
                <w:spacing w:val="-2"/>
                <w:sz w:val="24"/>
              </w:rPr>
              <w:t>23</w:t>
            </w:r>
            <w:r w:rsidR="00C36233">
              <w:rPr>
                <w:color w:val="1F487C"/>
                <w:spacing w:val="-2"/>
                <w:sz w:val="24"/>
              </w:rPr>
              <w:t>0,68</w:t>
            </w:r>
          </w:p>
        </w:tc>
      </w:tr>
    </w:tbl>
    <w:p w14:paraId="63081F75" w14:textId="77777777" w:rsidR="00163180" w:rsidRDefault="00163180">
      <w:pPr>
        <w:pStyle w:val="Telobesedila"/>
        <w:spacing w:before="1"/>
        <w:rPr>
          <w:color w:val="4F81BC"/>
          <w:spacing w:val="-2"/>
        </w:rPr>
      </w:pPr>
    </w:p>
    <w:p w14:paraId="6536A5B0" w14:textId="40AA5EEA" w:rsidR="00773AE8" w:rsidRDefault="00163180">
      <w:pPr>
        <w:pStyle w:val="Telobesedila"/>
        <w:spacing w:before="1"/>
      </w:pPr>
      <w:r>
        <w:rPr>
          <w:color w:val="4F81BC"/>
          <w:spacing w:val="-2"/>
        </w:rPr>
        <w:t>*opomba</w:t>
      </w:r>
    </w:p>
    <w:p w14:paraId="6536A5B1" w14:textId="77777777" w:rsidR="00773AE8" w:rsidRDefault="00163180">
      <w:pPr>
        <w:pStyle w:val="Telobesedila"/>
        <w:spacing w:before="37" w:line="276" w:lineRule="auto"/>
      </w:pPr>
      <w:r>
        <w:rPr>
          <w:color w:val="4F81BC"/>
        </w:rPr>
        <w:t>Člani nadzornega sveta prejmejo poleg sejnin, osnovno plačilo za opravljanje funkcije v višini 18.000 EUR bruto letno na posameznega člana. Predsednik nadzornega sveta je upravičen tudi do doplačila v višini 50% osnovnega plačila za opravljanje funkcije člana nadzornega sveta, namestnik predsednika nadzornega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sveta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pa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do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doplačila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v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višini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10% osnovnega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plačila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za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opravljanje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funkcije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člana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nadzornega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sveta.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Člani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komisije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nadzornega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sveta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prejemajo doplačilo za opravljanje funkcije, ki za posameznega člana komisije znaša 15% višine osnovnega plačila za opravljanje funkcije člana nadzornega sveta.</w:t>
      </w:r>
    </w:p>
    <w:p w14:paraId="6536A5B2" w14:textId="77777777" w:rsidR="00773AE8" w:rsidRDefault="00163180">
      <w:pPr>
        <w:pStyle w:val="Telobesedila"/>
        <w:spacing w:line="276" w:lineRule="auto"/>
      </w:pPr>
      <w:r>
        <w:rPr>
          <w:color w:val="4F81BC"/>
        </w:rPr>
        <w:t>Predsednik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komisije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je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upravičen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tudi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do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doplačila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za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opravljanje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funkcije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v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višini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30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%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doplačila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za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opravljanje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funkcije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člana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komisije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nadzornega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sveta.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Člani nadzornega sveta prejemajo osnovno plačilo in doplačilo za opravljanje funkcije v sorazmernih mesečnih izplačilih, do katerih so upravičeni, dokler opravljajo funkcijo. Mesečno izplačilo znaša eno dvanajstino zgoraj navedenih letnih zneskov.</w:t>
      </w:r>
    </w:p>
    <w:sectPr w:rsidR="00773AE8">
      <w:type w:val="continuous"/>
      <w:pgSz w:w="16840" w:h="11910" w:orient="landscape"/>
      <w:pgMar w:top="13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E8"/>
    <w:rsid w:val="00114F51"/>
    <w:rsid w:val="00163180"/>
    <w:rsid w:val="001A7083"/>
    <w:rsid w:val="001E77CA"/>
    <w:rsid w:val="003964EA"/>
    <w:rsid w:val="0072575E"/>
    <w:rsid w:val="00773AE8"/>
    <w:rsid w:val="00791CB8"/>
    <w:rsid w:val="00A77BD5"/>
    <w:rsid w:val="00BD3B8F"/>
    <w:rsid w:val="00BE439D"/>
    <w:rsid w:val="00C36233"/>
    <w:rsid w:val="00C808B4"/>
    <w:rsid w:val="00DA03E2"/>
    <w:rsid w:val="00E641A2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A584"/>
  <w15:docId w15:val="{5B62FC76-1796-45D4-B910-5C04AFFD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spacing w:before="243"/>
      <w:ind w:left="140"/>
      <w:outlineLvl w:val="0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140"/>
    </w:pPr>
    <w:rPr>
      <w:i/>
      <w:iCs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6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235</Words>
  <Characters>1344</Characters>
  <Application>Microsoft Office Word</Application>
  <DocSecurity>0</DocSecurity>
  <Lines>11</Lines>
  <Paragraphs>3</Paragraphs>
  <ScaleCrop>false</ScaleCrop>
  <Company>Slovenske železnice d.o.o.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Vidic Andrej</dc:creator>
  <cp:lastModifiedBy>Drnovšek Eva</cp:lastModifiedBy>
  <cp:revision>11</cp:revision>
  <cp:lastPrinted>2026-02-05T14:50:00Z</cp:lastPrinted>
  <dcterms:created xsi:type="dcterms:W3CDTF">2026-02-04T08:32:00Z</dcterms:created>
  <dcterms:modified xsi:type="dcterms:W3CDTF">2026-02-05T14:51:00Z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for Microsoft 365</vt:lpwstr>
  </property>
</Properties>
</file>